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77B0" w14:textId="40FFC570" w:rsidR="00C17AB0" w:rsidRPr="001A1FA2" w:rsidRDefault="00C17AB0" w:rsidP="25725876">
      <w:pPr>
        <w:spacing w:after="0"/>
        <w:ind w:left="2880" w:firstLine="720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</w:p>
    <w:p w14:paraId="4DA87FDE" w14:textId="638EDA5D" w:rsidR="00C17AB0" w:rsidRPr="00AD67CF" w:rsidRDefault="00C17AB0" w:rsidP="2572587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Hamilton Township Public Library Board of Trustees</w:t>
      </w:r>
    </w:p>
    <w:p w14:paraId="543E34D3" w14:textId="186DA0A5" w:rsidR="00C17AB0" w:rsidRPr="00AD67CF" w:rsidRDefault="00D97B6D" w:rsidP="2572587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June 23</w:t>
      </w:r>
      <w:r w:rsidR="002834F9" w:rsidRPr="25725876">
        <w:rPr>
          <w:rFonts w:ascii="Arial" w:eastAsia="Arial" w:hAnsi="Arial" w:cs="Arial"/>
          <w:b/>
          <w:bCs/>
          <w:sz w:val="24"/>
          <w:szCs w:val="24"/>
        </w:rPr>
        <w:t>, 202</w:t>
      </w:r>
      <w:r w:rsidR="00DA0B96" w:rsidRPr="25725876">
        <w:rPr>
          <w:rFonts w:ascii="Arial" w:eastAsia="Arial" w:hAnsi="Arial" w:cs="Arial"/>
          <w:b/>
          <w:bCs/>
          <w:sz w:val="24"/>
          <w:szCs w:val="24"/>
        </w:rPr>
        <w:t>5</w:t>
      </w:r>
    </w:p>
    <w:p w14:paraId="2139C0D9" w14:textId="0F0F1DC5" w:rsidR="607A8026" w:rsidRDefault="607A8026" w:rsidP="2572587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Minutes</w:t>
      </w:r>
    </w:p>
    <w:p w14:paraId="4AA18D3D" w14:textId="0B1162F5" w:rsidR="00C17AB0" w:rsidRPr="00AD67CF" w:rsidRDefault="00C17AB0" w:rsidP="25725876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2B447DC" w14:textId="77777777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05C28E39" w14:textId="1DA7B355" w:rsidR="00AA7838" w:rsidRPr="00AD67CF" w:rsidRDefault="00AA7838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Flag Salute</w:t>
      </w:r>
      <w:r w:rsidR="52ADE4BE" w:rsidRPr="2572587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2ADE4BE" w:rsidRPr="25725876">
        <w:rPr>
          <w:rFonts w:ascii="Arial" w:eastAsia="Arial" w:hAnsi="Arial" w:cs="Arial"/>
          <w:sz w:val="24"/>
          <w:szCs w:val="24"/>
        </w:rPr>
        <w:t>5:00 PM</w:t>
      </w:r>
    </w:p>
    <w:p w14:paraId="35A7C8F3" w14:textId="77777777" w:rsidR="00AA7838" w:rsidRPr="00AD67CF" w:rsidRDefault="00AA7838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9358F93" w14:textId="13D6E1F9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Call to Order </w:t>
      </w:r>
    </w:p>
    <w:p w14:paraId="26D1CD46" w14:textId="77777777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52E427A7" w14:textId="5A7CEAC1" w:rsidR="006B1EDD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Roll Call / </w:t>
      </w:r>
      <w:r w:rsidRPr="25725876">
        <w:rPr>
          <w:rFonts w:ascii="Arial" w:eastAsia="Arial" w:hAnsi="Arial" w:cs="Arial"/>
          <w:sz w:val="24"/>
          <w:szCs w:val="24"/>
        </w:rPr>
        <w:t xml:space="preserve">Ms. </w:t>
      </w:r>
      <w:r w:rsidR="00202EEB" w:rsidRPr="25725876">
        <w:rPr>
          <w:rFonts w:ascii="Arial" w:eastAsia="Arial" w:hAnsi="Arial" w:cs="Arial"/>
          <w:sz w:val="24"/>
          <w:szCs w:val="24"/>
        </w:rPr>
        <w:t>Tonti</w:t>
      </w:r>
      <w:r w:rsidR="1B37D34A" w:rsidRPr="25725876">
        <w:rPr>
          <w:rFonts w:ascii="Arial" w:eastAsia="Arial" w:hAnsi="Arial" w:cs="Arial"/>
          <w:sz w:val="24"/>
          <w:szCs w:val="24"/>
        </w:rPr>
        <w:t xml:space="preserve">: </w:t>
      </w:r>
      <w:r w:rsidR="1B37D34A" w:rsidRPr="25725876">
        <w:rPr>
          <w:rFonts w:ascii="Arial" w:eastAsia="Arial" w:hAnsi="Arial" w:cs="Arial"/>
          <w:b/>
          <w:bCs/>
          <w:sz w:val="24"/>
          <w:szCs w:val="24"/>
        </w:rPr>
        <w:t xml:space="preserve">Present: </w:t>
      </w:r>
      <w:r w:rsidR="1B37D34A" w:rsidRPr="25725876">
        <w:rPr>
          <w:rFonts w:ascii="Arial" w:eastAsia="Arial" w:hAnsi="Arial" w:cs="Arial"/>
          <w:sz w:val="24"/>
          <w:szCs w:val="24"/>
        </w:rPr>
        <w:t xml:space="preserve">Ms. </w:t>
      </w:r>
      <w:proofErr w:type="spellStart"/>
      <w:r w:rsidR="1B37D34A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1B37D34A" w:rsidRPr="25725876">
        <w:rPr>
          <w:rFonts w:ascii="Arial" w:eastAsia="Arial" w:hAnsi="Arial" w:cs="Arial"/>
          <w:sz w:val="24"/>
          <w:szCs w:val="24"/>
        </w:rPr>
        <w:t xml:space="preserve">, Mr. Santamaria, Mr. Cimino, Mr. Stevenson, Ms. </w:t>
      </w:r>
      <w:proofErr w:type="spellStart"/>
      <w:r w:rsidR="1B37D34A"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  <w:r w:rsidR="1B37D34A" w:rsidRPr="25725876">
        <w:rPr>
          <w:rFonts w:ascii="Arial" w:eastAsia="Arial" w:hAnsi="Arial" w:cs="Arial"/>
          <w:sz w:val="24"/>
          <w:szCs w:val="24"/>
        </w:rPr>
        <w:t xml:space="preserve">, Ms. </w:t>
      </w:r>
      <w:proofErr w:type="gramStart"/>
      <w:r w:rsidR="1B37D34A" w:rsidRPr="25725876">
        <w:rPr>
          <w:rFonts w:ascii="Arial" w:eastAsia="Arial" w:hAnsi="Arial" w:cs="Arial"/>
          <w:sz w:val="24"/>
          <w:szCs w:val="24"/>
        </w:rPr>
        <w:t xml:space="preserve">Tonti  </w:t>
      </w:r>
      <w:r w:rsidR="1B37D34A" w:rsidRPr="25725876">
        <w:rPr>
          <w:rFonts w:ascii="Arial" w:eastAsia="Arial" w:hAnsi="Arial" w:cs="Arial"/>
          <w:b/>
          <w:bCs/>
          <w:sz w:val="24"/>
          <w:szCs w:val="24"/>
        </w:rPr>
        <w:t>Absent</w:t>
      </w:r>
      <w:proofErr w:type="gramEnd"/>
      <w:r w:rsidR="1B37D34A" w:rsidRPr="25725876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1B37D34A" w:rsidRPr="25725876">
        <w:rPr>
          <w:rFonts w:ascii="Arial" w:eastAsia="Arial" w:hAnsi="Arial" w:cs="Arial"/>
          <w:sz w:val="24"/>
          <w:szCs w:val="24"/>
        </w:rPr>
        <w:t>Ms. DeAngelo,</w:t>
      </w:r>
      <w:r w:rsidR="6EF2EAAE" w:rsidRPr="25725876">
        <w:rPr>
          <w:rFonts w:ascii="Arial" w:eastAsia="Arial" w:hAnsi="Arial" w:cs="Arial"/>
          <w:sz w:val="24"/>
          <w:szCs w:val="24"/>
        </w:rPr>
        <w:t xml:space="preserve"> Ms. Rogers, Mr. </w:t>
      </w:r>
      <w:proofErr w:type="spellStart"/>
      <w:r w:rsidR="6EF2EAAE"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</w:p>
    <w:p w14:paraId="6A940516" w14:textId="77777777" w:rsidR="00C431EB" w:rsidRPr="00AD67CF" w:rsidRDefault="00C431EB" w:rsidP="25725876">
      <w:pPr>
        <w:spacing w:after="0"/>
        <w:rPr>
          <w:rFonts w:ascii="Arial" w:eastAsia="Arial" w:hAnsi="Arial" w:cs="Arial"/>
          <w:sz w:val="24"/>
          <w:szCs w:val="24"/>
        </w:rPr>
      </w:pPr>
    </w:p>
    <w:p w14:paraId="2A77ADF5" w14:textId="6471FF45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Review and Consideration of the </w:t>
      </w:r>
      <w:r w:rsidR="0041521F" w:rsidRPr="25725876">
        <w:rPr>
          <w:rFonts w:ascii="Arial" w:eastAsia="Arial" w:hAnsi="Arial" w:cs="Arial"/>
          <w:b/>
          <w:bCs/>
          <w:sz w:val="24"/>
          <w:szCs w:val="24"/>
        </w:rPr>
        <w:t>M</w:t>
      </w:r>
      <w:r w:rsidRPr="25725876">
        <w:rPr>
          <w:rFonts w:ascii="Arial" w:eastAsia="Arial" w:hAnsi="Arial" w:cs="Arial"/>
          <w:b/>
          <w:bCs/>
          <w:sz w:val="24"/>
          <w:szCs w:val="24"/>
        </w:rPr>
        <w:t>inutes of the previous meeting</w:t>
      </w:r>
      <w:r w:rsidR="00CD6027" w:rsidRPr="25725876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00D97B6D" w:rsidRPr="25725876">
        <w:rPr>
          <w:rFonts w:ascii="Arial" w:eastAsia="Arial" w:hAnsi="Arial" w:cs="Arial"/>
          <w:b/>
          <w:bCs/>
          <w:sz w:val="24"/>
          <w:szCs w:val="24"/>
        </w:rPr>
        <w:t>May</w:t>
      </w:r>
      <w:r w:rsidR="00CD6027" w:rsidRPr="25725876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DA0B96" w:rsidRPr="25725876">
        <w:rPr>
          <w:rFonts w:ascii="Arial" w:eastAsia="Arial" w:hAnsi="Arial" w:cs="Arial"/>
          <w:b/>
          <w:bCs/>
          <w:sz w:val="24"/>
          <w:szCs w:val="24"/>
        </w:rPr>
        <w:t>5</w:t>
      </w:r>
      <w:r w:rsidR="00CD6027" w:rsidRPr="25725876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1D68100" w14:textId="6E5A616C" w:rsidR="6C3B25E9" w:rsidRDefault="6C3B25E9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Moved: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>, 2</w:t>
      </w:r>
      <w:r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25725876">
        <w:rPr>
          <w:rFonts w:ascii="Arial" w:eastAsia="Arial" w:hAnsi="Arial" w:cs="Arial"/>
          <w:sz w:val="24"/>
          <w:szCs w:val="24"/>
        </w:rPr>
        <w:t xml:space="preserve"> Mr. Stevenson; Passed with Abstentions from Mr. Santamaria and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</w:p>
    <w:p w14:paraId="4C5949FF" w14:textId="77777777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</w:p>
    <w:p w14:paraId="1878AC1B" w14:textId="17A08A15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Consideration of the Treasurer’s Report</w:t>
      </w:r>
      <w:r w:rsidR="3C4EBE31" w:rsidRPr="2572587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C4EBE31" w:rsidRPr="25725876">
        <w:rPr>
          <w:rFonts w:ascii="Arial" w:eastAsia="Arial" w:hAnsi="Arial" w:cs="Arial"/>
          <w:sz w:val="24"/>
          <w:szCs w:val="24"/>
        </w:rPr>
        <w:t>Moved: Ms. Tonti, 2</w:t>
      </w:r>
      <w:r w:rsidR="3C4EBE31"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3C4EBE31" w:rsidRPr="25725876">
        <w:rPr>
          <w:rFonts w:ascii="Arial" w:eastAsia="Arial" w:hAnsi="Arial" w:cs="Arial"/>
          <w:sz w:val="24"/>
          <w:szCs w:val="24"/>
        </w:rPr>
        <w:t xml:space="preserve"> Ms. </w:t>
      </w:r>
      <w:proofErr w:type="spellStart"/>
      <w:r w:rsidR="3C4EBE31"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  <w:r w:rsidR="3C4EBE31" w:rsidRPr="25725876">
        <w:rPr>
          <w:rFonts w:ascii="Arial" w:eastAsia="Arial" w:hAnsi="Arial" w:cs="Arial"/>
          <w:sz w:val="24"/>
          <w:szCs w:val="24"/>
        </w:rPr>
        <w:t>; passed unanimously</w:t>
      </w:r>
    </w:p>
    <w:p w14:paraId="686F53EF" w14:textId="77777777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11F3E6A5" w14:textId="4F808701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Consideration of the Library Bill List </w:t>
      </w:r>
      <w:r w:rsidR="4D88840E" w:rsidRPr="25725876">
        <w:rPr>
          <w:rFonts w:ascii="Arial" w:eastAsia="Arial" w:hAnsi="Arial" w:cs="Arial"/>
          <w:sz w:val="24"/>
          <w:szCs w:val="24"/>
        </w:rPr>
        <w:t>Moved: Mr. Santamaria, 2</w:t>
      </w:r>
      <w:r w:rsidR="4D88840E"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4D88840E" w:rsidRPr="25725876">
        <w:rPr>
          <w:rFonts w:ascii="Arial" w:eastAsia="Arial" w:hAnsi="Arial" w:cs="Arial"/>
          <w:sz w:val="24"/>
          <w:szCs w:val="24"/>
        </w:rPr>
        <w:t xml:space="preserve"> Ms. </w:t>
      </w:r>
      <w:proofErr w:type="spellStart"/>
      <w:r w:rsidR="4D88840E"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  <w:r w:rsidR="4D88840E" w:rsidRPr="25725876">
        <w:rPr>
          <w:rFonts w:ascii="Arial" w:eastAsia="Arial" w:hAnsi="Arial" w:cs="Arial"/>
          <w:sz w:val="24"/>
          <w:szCs w:val="24"/>
        </w:rPr>
        <w:t>; passed unanimously</w:t>
      </w:r>
    </w:p>
    <w:p w14:paraId="54E41438" w14:textId="77777777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CE87EBC" w14:textId="6654AA35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 xml:space="preserve">Directors Report: </w:t>
      </w:r>
      <w:r w:rsidRPr="25725876">
        <w:rPr>
          <w:rFonts w:ascii="Arial" w:eastAsia="Arial" w:hAnsi="Arial" w:cs="Arial"/>
          <w:sz w:val="24"/>
          <w:szCs w:val="24"/>
        </w:rPr>
        <w:t xml:space="preserve">Scott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  <w:r w:rsidR="2681D28C" w:rsidRPr="25725876">
        <w:rPr>
          <w:rFonts w:ascii="Arial" w:eastAsia="Arial" w:hAnsi="Arial" w:cs="Arial"/>
          <w:sz w:val="24"/>
          <w:szCs w:val="24"/>
        </w:rPr>
        <w:t xml:space="preserve"> </w:t>
      </w:r>
      <w:r w:rsidR="00D30D64">
        <w:rPr>
          <w:rFonts w:ascii="Arial" w:eastAsia="Arial" w:hAnsi="Arial" w:cs="Arial"/>
          <w:sz w:val="24"/>
          <w:szCs w:val="24"/>
        </w:rPr>
        <w:t>g</w:t>
      </w:r>
      <w:r w:rsidR="2681D28C" w:rsidRPr="25725876">
        <w:rPr>
          <w:rFonts w:ascii="Arial" w:eastAsia="Arial" w:hAnsi="Arial" w:cs="Arial"/>
          <w:sz w:val="24"/>
          <w:szCs w:val="24"/>
        </w:rPr>
        <w:t>iven by Mr. Cimino</w:t>
      </w:r>
    </w:p>
    <w:p w14:paraId="1D4DE7C4" w14:textId="02BB7D67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Amendment to the FY2025 Budget – I would like the Board to consider a resolution approving a reduction in funds from our “Salaries and Wages” line item, with savings reallocated to the “Renovation Project and Contingency” category.</w:t>
      </w:r>
    </w:p>
    <w:p w14:paraId="6A43CB9B" w14:textId="1FDF01A7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Patron Generosity – The library recently received a very generous donation from one of our patrons.</w:t>
      </w:r>
    </w:p>
    <w:p w14:paraId="4278FD31" w14:textId="5912994E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50th Anniversary Celebration – I would like to extend an invitation to attend our celebration on Saturday, July 12th.</w:t>
      </w:r>
    </w:p>
    <w:p w14:paraId="43C60675" w14:textId="45EDE34F" w:rsidR="2681D28C" w:rsidRPr="00D30D64" w:rsidRDefault="2681D28C" w:rsidP="25725876">
      <w:pPr>
        <w:spacing w:before="330" w:after="330"/>
        <w:rPr>
          <w:u w:val="single"/>
        </w:rPr>
      </w:pPr>
      <w:r w:rsidRPr="00D30D64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Upcoming Programs and Events</w:t>
      </w:r>
    </w:p>
    <w:p w14:paraId="1B6A59E4" w14:textId="2E39DD58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Library’s 50th Anniversary Celebration</w:t>
      </w:r>
      <w:r w:rsidR="173C9AE5" w:rsidRPr="2572587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Saturday, July 12th from 1:00-3:00 PM</w:t>
      </w:r>
    </w:p>
    <w:p w14:paraId="488544E4" w14:textId="76E1AB84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Medicare 101 – Tuesday, July 15th at 5:30 PM</w:t>
      </w:r>
    </w:p>
    <w:p w14:paraId="4E54D4D3" w14:textId="1D4EEE9F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Red Cross Blood Drive – Monday, July 21st from 1:00 – 6:00 PM</w:t>
      </w:r>
    </w:p>
    <w:p w14:paraId="7C714A41" w14:textId="091F66A3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Outdoor Movie Night: “Toy Story” Friday, July 25th at 8:30 PM (weather permitting)</w:t>
      </w:r>
    </w:p>
    <w:p w14:paraId="7DDC5311" w14:textId="6B4D78E5" w:rsidR="2681D28C" w:rsidRDefault="2681D28C" w:rsidP="25725876">
      <w:pPr>
        <w:spacing w:before="330" w:after="330"/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National Monarch Dome Project – Tuesday, July 29th at 7:00 PM</w:t>
      </w:r>
      <w:r w:rsidR="00D30D6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(Baha’i Hamilton Conversation Series)</w:t>
      </w:r>
    </w:p>
    <w:p w14:paraId="0E52DCB3" w14:textId="1623CE1F" w:rsidR="00C17AB0" w:rsidRPr="00AD67CF" w:rsidRDefault="0FA6D7A5" w:rsidP="00D30D64">
      <w:pPr>
        <w:spacing w:before="330" w:after="33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 xml:space="preserve">May </w:t>
      </w:r>
      <w:proofErr w:type="spellStart"/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>Statisics</w:t>
      </w:r>
      <w:proofErr w:type="spellEnd"/>
      <w:r w:rsidRPr="25725876">
        <w:rPr>
          <w:rFonts w:ascii="Arial" w:eastAsia="Arial" w:hAnsi="Arial" w:cs="Arial"/>
          <w:color w:val="000000" w:themeColor="text1"/>
          <w:sz w:val="24"/>
          <w:szCs w:val="24"/>
        </w:rPr>
        <w:t xml:space="preserve"> were reviewed</w:t>
      </w:r>
    </w:p>
    <w:p w14:paraId="0B00CD19" w14:textId="40E12456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</w:rPr>
        <w:t>Committee Reports</w:t>
      </w:r>
      <w:r w:rsidR="00E50232" w:rsidRPr="25725876">
        <w:rPr>
          <w:rFonts w:ascii="Arial" w:eastAsia="Arial" w:hAnsi="Arial" w:cs="Arial"/>
          <w:b/>
          <w:bCs/>
          <w:sz w:val="24"/>
          <w:szCs w:val="24"/>
        </w:rPr>
        <w:t>:</w:t>
      </w:r>
      <w:r w:rsidR="000C0962" w:rsidRPr="2572587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8A87386" w:rsidRPr="25725876">
        <w:rPr>
          <w:rFonts w:ascii="Arial" w:eastAsia="Arial" w:hAnsi="Arial" w:cs="Arial"/>
          <w:sz w:val="24"/>
          <w:szCs w:val="24"/>
        </w:rPr>
        <w:t>N/A</w:t>
      </w:r>
    </w:p>
    <w:p w14:paraId="38C8F8D2" w14:textId="77777777" w:rsidR="00C17AB0" w:rsidRPr="00AD67CF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1772E1C6" w14:textId="0F03585F" w:rsidR="00E434F4" w:rsidRDefault="00C17AB0" w:rsidP="25725876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New Business: </w:t>
      </w:r>
    </w:p>
    <w:p w14:paraId="0E61DD20" w14:textId="5B6CD955" w:rsidR="00886454" w:rsidRDefault="00886454" w:rsidP="25725876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7705966" w14:textId="6DEEEFC9" w:rsidR="0079765E" w:rsidRDefault="00886454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00886454">
        <w:rPr>
          <w:rFonts w:ascii="Times New Roman" w:hAnsi="Times New Roman" w:cs="Times New Roman"/>
          <w:b/>
          <w:bCs/>
        </w:rPr>
        <w:tab/>
      </w:r>
      <w:r w:rsidRPr="25725876">
        <w:rPr>
          <w:rFonts w:ascii="Arial" w:eastAsia="Arial" w:hAnsi="Arial" w:cs="Arial"/>
          <w:sz w:val="24"/>
          <w:szCs w:val="24"/>
        </w:rPr>
        <w:t>Resolution 25-0</w:t>
      </w:r>
      <w:r w:rsidR="00D97B6D" w:rsidRPr="25725876">
        <w:rPr>
          <w:rFonts w:ascii="Arial" w:eastAsia="Arial" w:hAnsi="Arial" w:cs="Arial"/>
          <w:sz w:val="24"/>
          <w:szCs w:val="24"/>
        </w:rPr>
        <w:t>11</w:t>
      </w:r>
      <w:r w:rsidRPr="25725876">
        <w:rPr>
          <w:rFonts w:ascii="Arial" w:eastAsia="Arial" w:hAnsi="Arial" w:cs="Arial"/>
          <w:sz w:val="24"/>
          <w:szCs w:val="24"/>
        </w:rPr>
        <w:t xml:space="preserve"> </w:t>
      </w:r>
      <w:r w:rsidR="00D97B6D" w:rsidRPr="25725876">
        <w:rPr>
          <w:rFonts w:ascii="Arial" w:eastAsia="Arial" w:hAnsi="Arial" w:cs="Arial"/>
          <w:sz w:val="24"/>
          <w:szCs w:val="24"/>
        </w:rPr>
        <w:t>Amendment to FY202</w:t>
      </w:r>
      <w:r w:rsidR="007A7DEB" w:rsidRPr="25725876">
        <w:rPr>
          <w:rFonts w:ascii="Arial" w:eastAsia="Arial" w:hAnsi="Arial" w:cs="Arial"/>
          <w:sz w:val="24"/>
          <w:szCs w:val="24"/>
        </w:rPr>
        <w:t>5</w:t>
      </w:r>
      <w:r w:rsidR="00D97B6D" w:rsidRPr="25725876">
        <w:rPr>
          <w:rFonts w:ascii="Arial" w:eastAsia="Arial" w:hAnsi="Arial" w:cs="Arial"/>
          <w:sz w:val="24"/>
          <w:szCs w:val="24"/>
        </w:rPr>
        <w:t xml:space="preserve"> </w:t>
      </w:r>
      <w:r w:rsidR="007A7DEB" w:rsidRPr="25725876">
        <w:rPr>
          <w:rFonts w:ascii="Arial" w:eastAsia="Arial" w:hAnsi="Arial" w:cs="Arial"/>
          <w:sz w:val="24"/>
          <w:szCs w:val="24"/>
        </w:rPr>
        <w:t>Budget</w:t>
      </w:r>
    </w:p>
    <w:p w14:paraId="69900E9A" w14:textId="2B3B12CF" w:rsidR="363AD440" w:rsidRDefault="363AD44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Cimino explained this resolution will allow HTPL to follow through on projects </w:t>
      </w:r>
      <w:r w:rsidR="00D30D64" w:rsidRPr="25725876">
        <w:rPr>
          <w:rFonts w:ascii="Arial" w:eastAsia="Arial" w:hAnsi="Arial" w:cs="Arial"/>
          <w:sz w:val="24"/>
          <w:szCs w:val="24"/>
        </w:rPr>
        <w:t>previously</w:t>
      </w:r>
      <w:r w:rsidRPr="25725876">
        <w:rPr>
          <w:rFonts w:ascii="Arial" w:eastAsia="Arial" w:hAnsi="Arial" w:cs="Arial"/>
          <w:sz w:val="24"/>
          <w:szCs w:val="24"/>
        </w:rPr>
        <w:t xml:space="preserve"> approved, while maintaining employee benefits and </w:t>
      </w:r>
      <w:r w:rsidR="76A605D3" w:rsidRPr="25725876">
        <w:rPr>
          <w:rFonts w:ascii="Arial" w:eastAsia="Arial" w:hAnsi="Arial" w:cs="Arial"/>
          <w:sz w:val="24"/>
          <w:szCs w:val="24"/>
        </w:rPr>
        <w:t>contractual</w:t>
      </w:r>
      <w:r w:rsidR="76A3B73A" w:rsidRPr="25725876">
        <w:rPr>
          <w:rFonts w:ascii="Arial" w:eastAsia="Arial" w:hAnsi="Arial" w:cs="Arial"/>
          <w:sz w:val="24"/>
          <w:szCs w:val="24"/>
        </w:rPr>
        <w:t xml:space="preserve"> obligations. </w:t>
      </w:r>
    </w:p>
    <w:p w14:paraId="1D8C0732" w14:textId="3E703945" w:rsidR="6BBFBFDC" w:rsidRDefault="76A3B73A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Santamaria asked about new employee </w:t>
      </w:r>
      <w:r w:rsidR="492E7C4B" w:rsidRPr="25725876">
        <w:rPr>
          <w:rFonts w:ascii="Arial" w:eastAsia="Arial" w:hAnsi="Arial" w:cs="Arial"/>
          <w:sz w:val="24"/>
          <w:szCs w:val="24"/>
        </w:rPr>
        <w:t>hi</w:t>
      </w:r>
      <w:r w:rsidR="6AE92C8D" w:rsidRPr="25725876">
        <w:rPr>
          <w:rFonts w:ascii="Arial" w:eastAsia="Arial" w:hAnsi="Arial" w:cs="Arial"/>
          <w:sz w:val="24"/>
          <w:szCs w:val="24"/>
        </w:rPr>
        <w:t xml:space="preserve">ring </w:t>
      </w:r>
      <w:r w:rsidRPr="25725876">
        <w:rPr>
          <w:rFonts w:ascii="Arial" w:eastAsia="Arial" w:hAnsi="Arial" w:cs="Arial"/>
          <w:sz w:val="24"/>
          <w:szCs w:val="24"/>
        </w:rPr>
        <w:t>and promotions</w:t>
      </w:r>
      <w:r w:rsidR="5225B657" w:rsidRPr="25725876">
        <w:rPr>
          <w:rFonts w:ascii="Arial" w:eastAsia="Arial" w:hAnsi="Arial" w:cs="Arial"/>
          <w:sz w:val="24"/>
          <w:szCs w:val="24"/>
        </w:rPr>
        <w:t xml:space="preserve">. Mr. Cimino explained those would be put on hold to allow </w:t>
      </w:r>
      <w:r w:rsidR="062E22D4" w:rsidRPr="25725876">
        <w:rPr>
          <w:rFonts w:ascii="Arial" w:eastAsia="Arial" w:hAnsi="Arial" w:cs="Arial"/>
          <w:sz w:val="24"/>
          <w:szCs w:val="24"/>
        </w:rPr>
        <w:t xml:space="preserve">HTPL to maintain spending with increased costs. Ms. </w:t>
      </w:r>
      <w:proofErr w:type="spellStart"/>
      <w:r w:rsidR="062E22D4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062E22D4" w:rsidRPr="25725876">
        <w:rPr>
          <w:rFonts w:ascii="Arial" w:eastAsia="Arial" w:hAnsi="Arial" w:cs="Arial"/>
          <w:sz w:val="24"/>
          <w:szCs w:val="24"/>
        </w:rPr>
        <w:t xml:space="preserve"> explained that no promotions have been </w:t>
      </w:r>
      <w:r w:rsidR="6BBFBFDC" w:rsidRPr="25725876">
        <w:rPr>
          <w:rFonts w:ascii="Arial" w:eastAsia="Arial" w:hAnsi="Arial" w:cs="Arial"/>
          <w:sz w:val="24"/>
          <w:szCs w:val="24"/>
        </w:rPr>
        <w:t>verbalized or given until they would be fully approved. Moved by Mr. Santamaria, 2</w:t>
      </w:r>
      <w:r w:rsidR="6BBFBFDC"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6BBFBFDC" w:rsidRPr="25725876">
        <w:rPr>
          <w:rFonts w:ascii="Arial" w:eastAsia="Arial" w:hAnsi="Arial" w:cs="Arial"/>
          <w:sz w:val="24"/>
          <w:szCs w:val="24"/>
        </w:rPr>
        <w:t xml:space="preserve"> Mr. Stevenson; passed unanimously</w:t>
      </w:r>
    </w:p>
    <w:p w14:paraId="0271E4BD" w14:textId="6660DDBB" w:rsidR="005F4800" w:rsidRDefault="005F4800" w:rsidP="25725876">
      <w:pPr>
        <w:spacing w:after="0"/>
        <w:rPr>
          <w:rFonts w:ascii="Arial" w:eastAsia="Arial" w:hAnsi="Arial" w:cs="Arial"/>
          <w:sz w:val="24"/>
          <w:szCs w:val="24"/>
        </w:rPr>
      </w:pPr>
    </w:p>
    <w:p w14:paraId="500E9B14" w14:textId="339D8161" w:rsidR="005F4800" w:rsidRDefault="005F4800" w:rsidP="2572587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25725876">
        <w:rPr>
          <w:rFonts w:ascii="Arial" w:eastAsia="Arial" w:hAnsi="Arial" w:cs="Arial"/>
          <w:sz w:val="24"/>
          <w:szCs w:val="24"/>
        </w:rPr>
        <w:t xml:space="preserve">Resolution 25-012 </w:t>
      </w:r>
      <w:r w:rsidR="008C780F" w:rsidRPr="25725876">
        <w:rPr>
          <w:rFonts w:ascii="Arial" w:eastAsia="Arial" w:hAnsi="Arial" w:cs="Arial"/>
          <w:sz w:val="24"/>
          <w:szCs w:val="24"/>
        </w:rPr>
        <w:t xml:space="preserve">Recognition of </w:t>
      </w:r>
      <w:r w:rsidRPr="25725876">
        <w:rPr>
          <w:rFonts w:ascii="Arial" w:eastAsia="Arial" w:hAnsi="Arial" w:cs="Arial"/>
          <w:sz w:val="24"/>
          <w:szCs w:val="24"/>
        </w:rPr>
        <w:t>Patron Donation</w:t>
      </w:r>
    </w:p>
    <w:p w14:paraId="65A4E2B0" w14:textId="23D83440" w:rsidR="005F4800" w:rsidRDefault="71985A26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Mr. Cimino shared HTPL has received a generous donation from a Hamilton resident.</w:t>
      </w:r>
    </w:p>
    <w:p w14:paraId="5589ADB9" w14:textId="5D89BD5F" w:rsidR="005F4800" w:rsidRDefault="71985A26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Motion to accept: Mr. Stevenson, 2</w:t>
      </w:r>
      <w:r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25725876">
        <w:rPr>
          <w:rFonts w:ascii="Arial" w:eastAsia="Arial" w:hAnsi="Arial" w:cs="Arial"/>
          <w:sz w:val="24"/>
          <w:szCs w:val="24"/>
        </w:rPr>
        <w:t xml:space="preserve">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>; passed unanimously.</w:t>
      </w:r>
    </w:p>
    <w:p w14:paraId="30AE7827" w14:textId="30445001" w:rsidR="00C05113" w:rsidRDefault="00C05113" w:rsidP="25725876">
      <w:pPr>
        <w:spacing w:after="0"/>
        <w:rPr>
          <w:rFonts w:ascii="Arial" w:eastAsia="Arial" w:hAnsi="Arial" w:cs="Arial"/>
          <w:sz w:val="24"/>
          <w:szCs w:val="24"/>
        </w:rPr>
      </w:pPr>
    </w:p>
    <w:p w14:paraId="391F3351" w14:textId="0E515B61" w:rsidR="00C17AB0" w:rsidRPr="00AD67CF" w:rsidRDefault="00383297" w:rsidP="25725876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>Old Business</w:t>
      </w:r>
    </w:p>
    <w:p w14:paraId="660EE37C" w14:textId="66937DDB" w:rsidR="00DA0B96" w:rsidRPr="00AD67CF" w:rsidRDefault="00DA0B96" w:rsidP="25725876">
      <w:pPr>
        <w:spacing w:after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175F165" w14:textId="4059111F" w:rsidR="006B579A" w:rsidRPr="00AD67CF" w:rsidRDefault="00DA0B96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00AD67CF">
        <w:rPr>
          <w:rFonts w:ascii="Times New Roman" w:hAnsi="Times New Roman" w:cs="Times New Roman"/>
        </w:rPr>
        <w:tab/>
      </w:r>
      <w:r w:rsidRPr="25725876">
        <w:rPr>
          <w:rFonts w:ascii="Arial" w:eastAsia="Arial" w:hAnsi="Arial" w:cs="Arial"/>
          <w:sz w:val="24"/>
          <w:szCs w:val="24"/>
        </w:rPr>
        <w:t xml:space="preserve">Library Renovation </w:t>
      </w:r>
      <w:r w:rsidR="00AD67CF" w:rsidRPr="25725876">
        <w:rPr>
          <w:rFonts w:ascii="Arial" w:eastAsia="Arial" w:hAnsi="Arial" w:cs="Arial"/>
          <w:sz w:val="24"/>
          <w:szCs w:val="24"/>
        </w:rPr>
        <w:t xml:space="preserve">– </w:t>
      </w:r>
      <w:r w:rsidRPr="25725876">
        <w:rPr>
          <w:rFonts w:ascii="Arial" w:eastAsia="Arial" w:hAnsi="Arial" w:cs="Arial"/>
          <w:sz w:val="24"/>
          <w:szCs w:val="24"/>
        </w:rPr>
        <w:t xml:space="preserve">Status Update </w:t>
      </w:r>
      <w:r w:rsidR="0265965D" w:rsidRPr="25725876">
        <w:rPr>
          <w:rFonts w:ascii="Arial" w:eastAsia="Arial" w:hAnsi="Arial" w:cs="Arial"/>
          <w:sz w:val="24"/>
          <w:szCs w:val="24"/>
        </w:rPr>
        <w:t xml:space="preserve">Ms. </w:t>
      </w:r>
      <w:proofErr w:type="spellStart"/>
      <w:r w:rsidR="0265965D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0265965D" w:rsidRPr="25725876">
        <w:rPr>
          <w:rFonts w:ascii="Arial" w:eastAsia="Arial" w:hAnsi="Arial" w:cs="Arial"/>
          <w:sz w:val="24"/>
          <w:szCs w:val="24"/>
        </w:rPr>
        <w:t xml:space="preserve"> shared there is no new </w:t>
      </w:r>
      <w:r w:rsidR="74FA9F32" w:rsidRPr="25725876">
        <w:rPr>
          <w:rFonts w:ascii="Arial" w:eastAsia="Arial" w:hAnsi="Arial" w:cs="Arial"/>
          <w:sz w:val="24"/>
          <w:szCs w:val="24"/>
        </w:rPr>
        <w:t>information</w:t>
      </w:r>
      <w:r w:rsidR="0265965D" w:rsidRPr="25725876">
        <w:rPr>
          <w:rFonts w:ascii="Arial" w:eastAsia="Arial" w:hAnsi="Arial" w:cs="Arial"/>
          <w:sz w:val="24"/>
          <w:szCs w:val="24"/>
        </w:rPr>
        <w:t xml:space="preserve"> on the Federal grant. </w:t>
      </w:r>
    </w:p>
    <w:p w14:paraId="5E2A8C03" w14:textId="05585435" w:rsidR="0265965D" w:rsidRDefault="0265965D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Stevenson asked where HTPL is on the facade repair.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and Mr. Cimino both explained the work has been completed.</w:t>
      </w:r>
    </w:p>
    <w:p w14:paraId="3B892B96" w14:textId="34BA858F" w:rsidR="00084AD5" w:rsidRPr="00AD67CF" w:rsidRDefault="00084AD5" w:rsidP="25725876">
      <w:pPr>
        <w:rPr>
          <w:rFonts w:ascii="Arial" w:eastAsia="Arial" w:hAnsi="Arial" w:cs="Arial"/>
          <w:color w:val="FF0000"/>
          <w:sz w:val="24"/>
          <w:szCs w:val="24"/>
        </w:rPr>
      </w:pPr>
    </w:p>
    <w:p w14:paraId="61967C73" w14:textId="48D2DD4B" w:rsidR="00CD6027" w:rsidRPr="00AD67CF" w:rsidRDefault="00C17AB0" w:rsidP="25725876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>Public Comment</w:t>
      </w:r>
    </w:p>
    <w:p w14:paraId="2986430F" w14:textId="4E1116FF" w:rsidR="43F5596F" w:rsidRDefault="43F5596F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Carol Hawkes, HTPL Friend</w:t>
      </w:r>
      <w:r w:rsidR="00D30D64">
        <w:rPr>
          <w:rFonts w:ascii="Arial" w:eastAsia="Arial" w:hAnsi="Arial" w:cs="Arial"/>
          <w:sz w:val="24"/>
          <w:szCs w:val="24"/>
        </w:rPr>
        <w:t>’</w:t>
      </w:r>
      <w:r w:rsidRPr="25725876">
        <w:rPr>
          <w:rFonts w:ascii="Arial" w:eastAsia="Arial" w:hAnsi="Arial" w:cs="Arial"/>
          <w:sz w:val="24"/>
          <w:szCs w:val="24"/>
        </w:rPr>
        <w:t>s President: The Book Sale in June included a Friends member</w:t>
      </w:r>
      <w:r w:rsidR="4ABA7F9E" w:rsidRPr="25725876">
        <w:rPr>
          <w:rFonts w:ascii="Arial" w:eastAsia="Arial" w:hAnsi="Arial" w:cs="Arial"/>
          <w:sz w:val="24"/>
          <w:szCs w:val="24"/>
        </w:rPr>
        <w:t xml:space="preserve"> only presale, which was very popular. This will be continued at future sales.</w:t>
      </w:r>
    </w:p>
    <w:p w14:paraId="40D6EF3C" w14:textId="1B6C594D" w:rsidR="4ABA7F9E" w:rsidRDefault="4ABA7F9E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The Teacher Giveaway will be on August 11</w:t>
      </w:r>
      <w:r w:rsidRPr="2572587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25725876">
        <w:rPr>
          <w:rFonts w:ascii="Arial" w:eastAsia="Arial" w:hAnsi="Arial" w:cs="Arial"/>
          <w:sz w:val="24"/>
          <w:szCs w:val="24"/>
        </w:rPr>
        <w:t xml:space="preserve"> for Hamilton Educators for classroom use.</w:t>
      </w:r>
    </w:p>
    <w:p w14:paraId="23830197" w14:textId="2F2348E2" w:rsidR="4ABA7F9E" w:rsidRDefault="4ABA7F9E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Ms. Hawkes asked that when the new library director is hired if the officers of the Friends could have a meeting with this person.</w:t>
      </w:r>
    </w:p>
    <w:p w14:paraId="45BB802F" w14:textId="1AA2B57E" w:rsidR="4ABA7F9E" w:rsidRDefault="4ABA7F9E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Ms. Hawkes shared that the $16,551 eBook purchase provided by the Friends, may need to be capped for coverage payment.</w:t>
      </w:r>
    </w:p>
    <w:p w14:paraId="0B58E5FC" w14:textId="135C48A4" w:rsidR="296FA29E" w:rsidRDefault="296FA29E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lastRenderedPageBreak/>
        <w:t xml:space="preserve">Mr. Cimino asked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when the next year budget would be due to Hamilton Township, so HTPL can plan to cover any extra costs above a cap. Ms.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</w:t>
      </w:r>
      <w:r w:rsidR="64C73C95" w:rsidRPr="25725876">
        <w:rPr>
          <w:rFonts w:ascii="Arial" w:eastAsia="Arial" w:hAnsi="Arial" w:cs="Arial"/>
          <w:sz w:val="24"/>
          <w:szCs w:val="24"/>
        </w:rPr>
        <w:t xml:space="preserve">stated that a budget isn’t due until January. Ms. </w:t>
      </w:r>
      <w:proofErr w:type="spellStart"/>
      <w:r w:rsidR="64C73C95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64C73C95" w:rsidRPr="25725876">
        <w:rPr>
          <w:rFonts w:ascii="Arial" w:eastAsia="Arial" w:hAnsi="Arial" w:cs="Arial"/>
          <w:sz w:val="24"/>
          <w:szCs w:val="24"/>
        </w:rPr>
        <w:t xml:space="preserve"> also stated it is always important to recognize the many programs and expenses that the Friends pro</w:t>
      </w:r>
      <w:r w:rsidR="1D0EDED6" w:rsidRPr="25725876">
        <w:rPr>
          <w:rFonts w:ascii="Arial" w:eastAsia="Arial" w:hAnsi="Arial" w:cs="Arial"/>
          <w:sz w:val="24"/>
          <w:szCs w:val="24"/>
        </w:rPr>
        <w:t>vide.</w:t>
      </w:r>
    </w:p>
    <w:p w14:paraId="4E1C7661" w14:textId="00AC09E9" w:rsidR="1D0EDED6" w:rsidRDefault="1D0EDED6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Marth</w:t>
      </w:r>
      <w:r w:rsidR="00D30D64">
        <w:rPr>
          <w:rFonts w:ascii="Arial" w:eastAsia="Arial" w:hAnsi="Arial" w:cs="Arial"/>
          <w:sz w:val="24"/>
          <w:szCs w:val="24"/>
        </w:rPr>
        <w:t>a</w:t>
      </w:r>
      <w:r w:rsidRPr="2572587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Skoczylas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: Asked what </w:t>
      </w:r>
      <w:r w:rsidR="141C27C7" w:rsidRPr="25725876">
        <w:rPr>
          <w:rFonts w:ascii="Arial" w:eastAsia="Arial" w:hAnsi="Arial" w:cs="Arial"/>
          <w:sz w:val="24"/>
          <w:szCs w:val="24"/>
        </w:rPr>
        <w:t>the process is</w:t>
      </w:r>
      <w:r w:rsidRPr="25725876">
        <w:rPr>
          <w:rFonts w:ascii="Arial" w:eastAsia="Arial" w:hAnsi="Arial" w:cs="Arial"/>
          <w:sz w:val="24"/>
          <w:szCs w:val="24"/>
        </w:rPr>
        <w:t xml:space="preserve"> for h</w:t>
      </w:r>
      <w:r w:rsidR="5585E06F" w:rsidRPr="25725876">
        <w:rPr>
          <w:rFonts w:ascii="Arial" w:eastAsia="Arial" w:hAnsi="Arial" w:cs="Arial"/>
          <w:sz w:val="24"/>
          <w:szCs w:val="24"/>
        </w:rPr>
        <w:t>iring</w:t>
      </w:r>
      <w:r w:rsidRPr="25725876">
        <w:rPr>
          <w:rFonts w:ascii="Arial" w:eastAsia="Arial" w:hAnsi="Arial" w:cs="Arial"/>
          <w:sz w:val="24"/>
          <w:szCs w:val="24"/>
        </w:rPr>
        <w:t xml:space="preserve"> the new director. Mr. Cimino stated that applications have been </w:t>
      </w:r>
      <w:r w:rsidR="6711795C" w:rsidRPr="25725876">
        <w:rPr>
          <w:rFonts w:ascii="Arial" w:eastAsia="Arial" w:hAnsi="Arial" w:cs="Arial"/>
          <w:sz w:val="24"/>
          <w:szCs w:val="24"/>
        </w:rPr>
        <w:t xml:space="preserve">taken. Ms. </w:t>
      </w:r>
      <w:proofErr w:type="spellStart"/>
      <w:r w:rsidR="6711795C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6711795C" w:rsidRPr="25725876">
        <w:rPr>
          <w:rFonts w:ascii="Arial" w:eastAsia="Arial" w:hAnsi="Arial" w:cs="Arial"/>
          <w:sz w:val="24"/>
          <w:szCs w:val="24"/>
        </w:rPr>
        <w:t xml:space="preserve"> said a committee will conduct interviews. The committee will include Ms. </w:t>
      </w:r>
      <w:proofErr w:type="spellStart"/>
      <w:r w:rsidR="6711795C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6711795C" w:rsidRPr="25725876">
        <w:rPr>
          <w:rFonts w:ascii="Arial" w:eastAsia="Arial" w:hAnsi="Arial" w:cs="Arial"/>
          <w:sz w:val="24"/>
          <w:szCs w:val="24"/>
        </w:rPr>
        <w:t xml:space="preserve">, Mr. Cimino, and the Hamilton Twp HR </w:t>
      </w:r>
      <w:r w:rsidR="1C172B57" w:rsidRPr="25725876">
        <w:rPr>
          <w:rFonts w:ascii="Arial" w:eastAsia="Arial" w:hAnsi="Arial" w:cs="Arial"/>
          <w:sz w:val="24"/>
          <w:szCs w:val="24"/>
        </w:rPr>
        <w:t>designees</w:t>
      </w:r>
      <w:r w:rsidR="1925276C" w:rsidRPr="25725876">
        <w:rPr>
          <w:rFonts w:ascii="Arial" w:eastAsia="Arial" w:hAnsi="Arial" w:cs="Arial"/>
          <w:sz w:val="24"/>
          <w:szCs w:val="24"/>
        </w:rPr>
        <w:t xml:space="preserve">. Mr. Cimino shared that Mr. </w:t>
      </w:r>
      <w:proofErr w:type="spellStart"/>
      <w:r w:rsidR="1925276C"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  <w:r w:rsidR="1925276C" w:rsidRPr="25725876">
        <w:rPr>
          <w:rFonts w:ascii="Arial" w:eastAsia="Arial" w:hAnsi="Arial" w:cs="Arial"/>
          <w:sz w:val="24"/>
          <w:szCs w:val="24"/>
        </w:rPr>
        <w:t xml:space="preserve"> will be retired as of the July meeting and there is no Interim director a</w:t>
      </w:r>
      <w:r w:rsidR="6BC682CE" w:rsidRPr="25725876">
        <w:rPr>
          <w:rFonts w:ascii="Arial" w:eastAsia="Arial" w:hAnsi="Arial" w:cs="Arial"/>
          <w:sz w:val="24"/>
          <w:szCs w:val="24"/>
        </w:rPr>
        <w:t>t this time.</w:t>
      </w:r>
    </w:p>
    <w:p w14:paraId="2C63597A" w14:textId="019F8815" w:rsidR="6BC682CE" w:rsidRDefault="6BC682CE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Rodney Richards: Thank you to HTPL for the plaque on the bench dedicated to his wife.</w:t>
      </w:r>
      <w:r w:rsidR="2008796E" w:rsidRPr="25725876">
        <w:rPr>
          <w:rFonts w:ascii="Arial" w:eastAsia="Arial" w:hAnsi="Arial" w:cs="Arial"/>
          <w:sz w:val="24"/>
          <w:szCs w:val="24"/>
        </w:rPr>
        <w:t xml:space="preserve"> </w:t>
      </w:r>
      <w:r w:rsidR="39D7FC99" w:rsidRPr="25725876">
        <w:rPr>
          <w:rFonts w:ascii="Arial" w:eastAsia="Arial" w:hAnsi="Arial" w:cs="Arial"/>
          <w:sz w:val="24"/>
          <w:szCs w:val="24"/>
        </w:rPr>
        <w:t>Mr. Richards shared that his wife was currently at RWJ Hospice.</w:t>
      </w:r>
      <w:r w:rsidRPr="25725876">
        <w:rPr>
          <w:rFonts w:ascii="Arial" w:eastAsia="Arial" w:hAnsi="Arial" w:cs="Arial"/>
          <w:sz w:val="24"/>
          <w:szCs w:val="24"/>
        </w:rPr>
        <w:t xml:space="preserve"> Mr. Richards stated there are big shoes to fill when Mr.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re</w:t>
      </w:r>
      <w:r w:rsidR="71B959A2" w:rsidRPr="25725876">
        <w:rPr>
          <w:rFonts w:ascii="Arial" w:eastAsia="Arial" w:hAnsi="Arial" w:cs="Arial"/>
          <w:sz w:val="24"/>
          <w:szCs w:val="24"/>
        </w:rPr>
        <w:t xml:space="preserve">tires. Mr. </w:t>
      </w:r>
      <w:proofErr w:type="spellStart"/>
      <w:r w:rsidR="71B959A2"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  <w:r w:rsidR="71B959A2" w:rsidRPr="25725876">
        <w:rPr>
          <w:rFonts w:ascii="Arial" w:eastAsia="Arial" w:hAnsi="Arial" w:cs="Arial"/>
          <w:sz w:val="24"/>
          <w:szCs w:val="24"/>
        </w:rPr>
        <w:t xml:space="preserve"> excelled in people skills as well as Library Science skills.</w:t>
      </w:r>
    </w:p>
    <w:p w14:paraId="57C002CC" w14:textId="2754CC98" w:rsidR="220A7B55" w:rsidRDefault="220A7B5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>Ms. Hawkes shared that Mrs. Richards is a founding member of HTPL Friends.</w:t>
      </w:r>
    </w:p>
    <w:p w14:paraId="6E77CA08" w14:textId="7EF8F570" w:rsidR="220A7B55" w:rsidRDefault="220A7B5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Cimino shared that Mr.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Chianese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has been an employee of HTPL for 31 years and has worked his way up to the director position.</w:t>
      </w:r>
    </w:p>
    <w:p w14:paraId="5C494AEF" w14:textId="1EEEE3FD" w:rsidR="220A7B55" w:rsidRDefault="220A7B5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John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Gede</w:t>
      </w:r>
      <w:r w:rsidR="00D30D64">
        <w:rPr>
          <w:rFonts w:ascii="Arial" w:eastAsia="Arial" w:hAnsi="Arial" w:cs="Arial"/>
          <w:sz w:val="24"/>
          <w:szCs w:val="24"/>
        </w:rPr>
        <w:t>i</w:t>
      </w:r>
      <w:r w:rsidRPr="25725876">
        <w:rPr>
          <w:rFonts w:ascii="Arial" w:eastAsia="Arial" w:hAnsi="Arial" w:cs="Arial"/>
          <w:sz w:val="24"/>
          <w:szCs w:val="24"/>
        </w:rPr>
        <w:t>ka</w:t>
      </w:r>
      <w:proofErr w:type="spellEnd"/>
      <w:r w:rsidR="6DA6EC32" w:rsidRPr="25725876">
        <w:rPr>
          <w:rFonts w:ascii="Arial" w:eastAsia="Arial" w:hAnsi="Arial" w:cs="Arial"/>
          <w:sz w:val="24"/>
          <w:szCs w:val="24"/>
        </w:rPr>
        <w:t xml:space="preserve"> asked if the resolution was cutting salaries/wages. </w:t>
      </w:r>
      <w:proofErr w:type="spellStart"/>
      <w:r w:rsidR="6DA6EC32" w:rsidRPr="25725876">
        <w:rPr>
          <w:rFonts w:ascii="Arial" w:eastAsia="Arial" w:hAnsi="Arial" w:cs="Arial"/>
          <w:sz w:val="24"/>
          <w:szCs w:val="24"/>
        </w:rPr>
        <w:t>Ms</w:t>
      </w:r>
      <w:proofErr w:type="spellEnd"/>
      <w:r w:rsidR="6DA6EC32" w:rsidRPr="2572587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DA6EC32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6DA6EC32" w:rsidRPr="25725876">
        <w:rPr>
          <w:rFonts w:ascii="Arial" w:eastAsia="Arial" w:hAnsi="Arial" w:cs="Arial"/>
          <w:sz w:val="24"/>
          <w:szCs w:val="24"/>
        </w:rPr>
        <w:t xml:space="preserve"> stated that all raises are being </w:t>
      </w:r>
      <w:r w:rsidR="27250649" w:rsidRPr="25725876">
        <w:rPr>
          <w:rFonts w:ascii="Arial" w:eastAsia="Arial" w:hAnsi="Arial" w:cs="Arial"/>
          <w:sz w:val="24"/>
          <w:szCs w:val="24"/>
        </w:rPr>
        <w:t>satisfied but that no promotions or new hires can be hired.</w:t>
      </w:r>
    </w:p>
    <w:p w14:paraId="494B13B4" w14:textId="4DAD185B" w:rsidR="27250649" w:rsidRDefault="27250649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Gede</w:t>
      </w:r>
      <w:r w:rsidR="00D30D64">
        <w:rPr>
          <w:rFonts w:ascii="Arial" w:eastAsia="Arial" w:hAnsi="Arial" w:cs="Arial"/>
          <w:sz w:val="24"/>
          <w:szCs w:val="24"/>
        </w:rPr>
        <w:t>i</w:t>
      </w:r>
      <w:r w:rsidRPr="25725876">
        <w:rPr>
          <w:rFonts w:ascii="Arial" w:eastAsia="Arial" w:hAnsi="Arial" w:cs="Arial"/>
          <w:sz w:val="24"/>
          <w:szCs w:val="24"/>
        </w:rPr>
        <w:t>ka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asked why last year’s carryove</w:t>
      </w:r>
      <w:r w:rsidR="00D30D64">
        <w:rPr>
          <w:rFonts w:ascii="Arial" w:eastAsia="Arial" w:hAnsi="Arial" w:cs="Arial"/>
          <w:sz w:val="24"/>
          <w:szCs w:val="24"/>
        </w:rPr>
        <w:t>r</w:t>
      </w:r>
      <w:r w:rsidRPr="25725876">
        <w:rPr>
          <w:rFonts w:ascii="Arial" w:eastAsia="Arial" w:hAnsi="Arial" w:cs="Arial"/>
          <w:sz w:val="24"/>
          <w:szCs w:val="24"/>
        </w:rPr>
        <w:t xml:space="preserve"> of $535,000 couldn’t be used for the projects. Ms. </w:t>
      </w:r>
      <w:proofErr w:type="spellStart"/>
      <w:r w:rsidR="6E8481AD" w:rsidRPr="25725876">
        <w:rPr>
          <w:rFonts w:ascii="Arial" w:eastAsia="Arial" w:hAnsi="Arial" w:cs="Arial"/>
          <w:sz w:val="24"/>
          <w:szCs w:val="24"/>
        </w:rPr>
        <w:t>Kerlin</w:t>
      </w:r>
      <w:proofErr w:type="spellEnd"/>
      <w:r w:rsidR="6E8481AD" w:rsidRPr="25725876">
        <w:rPr>
          <w:rFonts w:ascii="Arial" w:eastAsia="Arial" w:hAnsi="Arial" w:cs="Arial"/>
          <w:sz w:val="24"/>
          <w:szCs w:val="24"/>
        </w:rPr>
        <w:t xml:space="preserve"> explained that no employees have been cut and the carryover fund was placed into the existing budget and is being used to meet obligations.</w:t>
      </w:r>
    </w:p>
    <w:p w14:paraId="7B2E913C" w14:textId="7671FD53" w:rsidR="6E8481AD" w:rsidRDefault="6E8481AD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Cimino also shared that last year’s surplus is this year’s money and is being used to meet obligations such as the </w:t>
      </w:r>
      <w:r w:rsidR="1E0A9880" w:rsidRPr="25725876">
        <w:rPr>
          <w:rFonts w:ascii="Arial" w:eastAsia="Arial" w:hAnsi="Arial" w:cs="Arial"/>
          <w:sz w:val="24"/>
          <w:szCs w:val="24"/>
        </w:rPr>
        <w:t>inflated health insurance premiums/costs. At the end of this year’s budget there will</w:t>
      </w:r>
      <w:r w:rsidR="4848B08C" w:rsidRPr="25725876">
        <w:rPr>
          <w:rFonts w:ascii="Arial" w:eastAsia="Arial" w:hAnsi="Arial" w:cs="Arial"/>
          <w:sz w:val="24"/>
          <w:szCs w:val="24"/>
        </w:rPr>
        <w:t xml:space="preserve"> not be any surplus.</w:t>
      </w:r>
    </w:p>
    <w:p w14:paraId="6B01D143" w14:textId="048C44C9" w:rsidR="4848B08C" w:rsidRDefault="4848B08C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Gede</w:t>
      </w:r>
      <w:r w:rsidR="00D30D64">
        <w:rPr>
          <w:rFonts w:ascii="Arial" w:eastAsia="Arial" w:hAnsi="Arial" w:cs="Arial"/>
          <w:sz w:val="24"/>
          <w:szCs w:val="24"/>
        </w:rPr>
        <w:t>i</w:t>
      </w:r>
      <w:r w:rsidRPr="25725876">
        <w:rPr>
          <w:rFonts w:ascii="Arial" w:eastAsia="Arial" w:hAnsi="Arial" w:cs="Arial"/>
          <w:sz w:val="24"/>
          <w:szCs w:val="24"/>
        </w:rPr>
        <w:t>ka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asked what the credit card transactions were. Mr. Cimino explained those transactions are when patrons pay for copies and other services using a credi</w:t>
      </w:r>
      <w:r w:rsidR="784E1AC5" w:rsidRPr="25725876">
        <w:rPr>
          <w:rFonts w:ascii="Arial" w:eastAsia="Arial" w:hAnsi="Arial" w:cs="Arial"/>
          <w:sz w:val="24"/>
          <w:szCs w:val="24"/>
        </w:rPr>
        <w:t>t card.</w:t>
      </w:r>
    </w:p>
    <w:p w14:paraId="30D7BF27" w14:textId="7D8C5274" w:rsidR="784E1AC5" w:rsidRDefault="784E1AC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Ravi </w:t>
      </w:r>
      <w:proofErr w:type="spellStart"/>
      <w:r w:rsidRPr="25725876">
        <w:rPr>
          <w:rFonts w:ascii="Arial" w:eastAsia="Arial" w:hAnsi="Arial" w:cs="Arial"/>
          <w:sz w:val="24"/>
          <w:szCs w:val="24"/>
        </w:rPr>
        <w:t>Yande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shared that the presale for Friends members was a great success and </w:t>
      </w:r>
      <w:r w:rsidR="00D30D64">
        <w:rPr>
          <w:rFonts w:ascii="Arial" w:eastAsia="Arial" w:hAnsi="Arial" w:cs="Arial"/>
          <w:sz w:val="24"/>
          <w:szCs w:val="24"/>
        </w:rPr>
        <w:t xml:space="preserve">was </w:t>
      </w:r>
      <w:r w:rsidRPr="25725876">
        <w:rPr>
          <w:rFonts w:ascii="Arial" w:eastAsia="Arial" w:hAnsi="Arial" w:cs="Arial"/>
          <w:sz w:val="24"/>
          <w:szCs w:val="24"/>
        </w:rPr>
        <w:t>enjoyed by himself and friends.</w:t>
      </w:r>
    </w:p>
    <w:p w14:paraId="3C88B557" w14:textId="7DB7C26C" w:rsidR="784E1AC5" w:rsidRDefault="784E1AC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</w:t>
      </w:r>
      <w:proofErr w:type="spellStart"/>
      <w:r w:rsidR="00D30D64">
        <w:rPr>
          <w:rFonts w:ascii="Arial" w:eastAsia="Arial" w:hAnsi="Arial" w:cs="Arial"/>
          <w:sz w:val="24"/>
          <w:szCs w:val="24"/>
        </w:rPr>
        <w:t>Yande</w:t>
      </w:r>
      <w:proofErr w:type="spellEnd"/>
      <w:r w:rsidRPr="25725876">
        <w:rPr>
          <w:rFonts w:ascii="Arial" w:eastAsia="Arial" w:hAnsi="Arial" w:cs="Arial"/>
          <w:sz w:val="24"/>
          <w:szCs w:val="24"/>
        </w:rPr>
        <w:t xml:space="preserve"> also asked if there was a retirement plan in place.</w:t>
      </w:r>
    </w:p>
    <w:p w14:paraId="2A8ADC7A" w14:textId="04251DA5" w:rsidR="784E1AC5" w:rsidRDefault="784E1AC5" w:rsidP="25725876">
      <w:pPr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sz w:val="24"/>
          <w:szCs w:val="24"/>
        </w:rPr>
        <w:t xml:space="preserve">Mr. Santamaria shared a Book Sale story of his daughter being on maternity leave and he is sorting items being stored in his basement. </w:t>
      </w:r>
      <w:r w:rsidR="12D9DAC2" w:rsidRPr="25725876">
        <w:rPr>
          <w:rFonts w:ascii="Arial" w:eastAsia="Arial" w:hAnsi="Arial" w:cs="Arial"/>
          <w:sz w:val="24"/>
          <w:szCs w:val="24"/>
        </w:rPr>
        <w:t>Mr. Santamaria has found Book</w:t>
      </w:r>
      <w:r w:rsidR="00D30D64">
        <w:rPr>
          <w:rFonts w:ascii="Arial" w:eastAsia="Arial" w:hAnsi="Arial" w:cs="Arial"/>
          <w:sz w:val="24"/>
          <w:szCs w:val="24"/>
        </w:rPr>
        <w:t xml:space="preserve"> S</w:t>
      </w:r>
      <w:r w:rsidR="12D9DAC2" w:rsidRPr="25725876">
        <w:rPr>
          <w:rFonts w:ascii="Arial" w:eastAsia="Arial" w:hAnsi="Arial" w:cs="Arial"/>
          <w:sz w:val="24"/>
          <w:szCs w:val="24"/>
        </w:rPr>
        <w:t>ale stickers on most of the books his daughter used in her classroom.</w:t>
      </w:r>
    </w:p>
    <w:p w14:paraId="6BE95E7E" w14:textId="08983695" w:rsidR="25725876" w:rsidRDefault="25725876" w:rsidP="25725876">
      <w:pPr>
        <w:rPr>
          <w:rFonts w:ascii="Arial" w:eastAsia="Arial" w:hAnsi="Arial" w:cs="Arial"/>
          <w:sz w:val="24"/>
          <w:szCs w:val="24"/>
        </w:rPr>
      </w:pPr>
    </w:p>
    <w:p w14:paraId="7D8ADE2A" w14:textId="17F259B7" w:rsidR="00E434F4" w:rsidRPr="00AD67CF" w:rsidRDefault="00CD6027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Executive </w:t>
      </w:r>
      <w:proofErr w:type="gramStart"/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Session </w:t>
      </w:r>
      <w:r w:rsidR="00A1651D" w:rsidRPr="25725876">
        <w:rPr>
          <w:rFonts w:ascii="Arial" w:eastAsia="Arial" w:hAnsi="Arial" w:cs="Arial"/>
          <w:sz w:val="24"/>
          <w:szCs w:val="24"/>
        </w:rPr>
        <w:t xml:space="preserve"> </w:t>
      </w:r>
      <w:r w:rsidR="15184F05" w:rsidRPr="25725876">
        <w:rPr>
          <w:rFonts w:ascii="Arial" w:eastAsia="Arial" w:hAnsi="Arial" w:cs="Arial"/>
          <w:sz w:val="24"/>
          <w:szCs w:val="24"/>
        </w:rPr>
        <w:t>N</w:t>
      </w:r>
      <w:proofErr w:type="gramEnd"/>
      <w:r w:rsidR="15184F05" w:rsidRPr="25725876">
        <w:rPr>
          <w:rFonts w:ascii="Arial" w:eastAsia="Arial" w:hAnsi="Arial" w:cs="Arial"/>
          <w:sz w:val="24"/>
          <w:szCs w:val="24"/>
        </w:rPr>
        <w:t>/A</w:t>
      </w:r>
    </w:p>
    <w:p w14:paraId="05039224" w14:textId="77777777" w:rsidR="00E434F4" w:rsidRPr="00AD67CF" w:rsidRDefault="00E434F4" w:rsidP="25725876">
      <w:pPr>
        <w:spacing w:after="0"/>
        <w:rPr>
          <w:rFonts w:ascii="Arial" w:eastAsia="Arial" w:hAnsi="Arial" w:cs="Arial"/>
          <w:sz w:val="24"/>
          <w:szCs w:val="24"/>
        </w:rPr>
      </w:pPr>
    </w:p>
    <w:p w14:paraId="61FD486A" w14:textId="630A471B" w:rsidR="00C17AB0" w:rsidRPr="00AD67CF" w:rsidRDefault="00C17AB0" w:rsidP="25725876">
      <w:pPr>
        <w:spacing w:after="0"/>
        <w:rPr>
          <w:rFonts w:ascii="Arial" w:eastAsia="Arial" w:hAnsi="Arial" w:cs="Arial"/>
          <w:sz w:val="24"/>
          <w:szCs w:val="24"/>
        </w:rPr>
      </w:pPr>
      <w:r w:rsidRPr="25725876">
        <w:rPr>
          <w:rFonts w:ascii="Arial" w:eastAsia="Arial" w:hAnsi="Arial" w:cs="Arial"/>
          <w:b/>
          <w:bCs/>
          <w:sz w:val="24"/>
          <w:szCs w:val="24"/>
          <w:u w:val="single"/>
        </w:rPr>
        <w:t>Adjournment</w:t>
      </w:r>
      <w:r>
        <w:tab/>
      </w:r>
      <w:r w:rsidR="4BCFF291" w:rsidRPr="25725876">
        <w:rPr>
          <w:rFonts w:ascii="Arial" w:eastAsia="Arial" w:hAnsi="Arial" w:cs="Arial"/>
          <w:sz w:val="24"/>
          <w:szCs w:val="24"/>
        </w:rPr>
        <w:t>motion by Ms. Tonti 2</w:t>
      </w:r>
      <w:r w:rsidR="4BCFF291" w:rsidRPr="2572587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4BCFF291" w:rsidRPr="25725876">
        <w:rPr>
          <w:rFonts w:ascii="Arial" w:eastAsia="Arial" w:hAnsi="Arial" w:cs="Arial"/>
          <w:sz w:val="24"/>
          <w:szCs w:val="24"/>
        </w:rPr>
        <w:t xml:space="preserve"> by Ms. </w:t>
      </w:r>
      <w:proofErr w:type="spellStart"/>
      <w:r w:rsidR="4BCFF291" w:rsidRPr="25725876">
        <w:rPr>
          <w:rFonts w:ascii="Arial" w:eastAsia="Arial" w:hAnsi="Arial" w:cs="Arial"/>
          <w:sz w:val="24"/>
          <w:szCs w:val="24"/>
        </w:rPr>
        <w:t>Vigh</w:t>
      </w:r>
      <w:proofErr w:type="spellEnd"/>
      <w:r w:rsidR="4BCFF291" w:rsidRPr="25725876">
        <w:rPr>
          <w:rFonts w:ascii="Arial" w:eastAsia="Arial" w:hAnsi="Arial" w:cs="Arial"/>
          <w:sz w:val="24"/>
          <w:szCs w:val="24"/>
        </w:rPr>
        <w:t xml:space="preserve"> adjourned at 5:45 PM</w:t>
      </w:r>
      <w:r>
        <w:tab/>
      </w:r>
    </w:p>
    <w:sectPr w:rsidR="00C17AB0" w:rsidRPr="00AD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B0"/>
    <w:rsid w:val="000205B9"/>
    <w:rsid w:val="00055DCE"/>
    <w:rsid w:val="00055E7D"/>
    <w:rsid w:val="0006160F"/>
    <w:rsid w:val="00065E5B"/>
    <w:rsid w:val="00067A8B"/>
    <w:rsid w:val="0007019F"/>
    <w:rsid w:val="00074F2E"/>
    <w:rsid w:val="00084AD5"/>
    <w:rsid w:val="00087647"/>
    <w:rsid w:val="000C0962"/>
    <w:rsid w:val="000F0986"/>
    <w:rsid w:val="001273D6"/>
    <w:rsid w:val="0014542F"/>
    <w:rsid w:val="0015774B"/>
    <w:rsid w:val="0016228B"/>
    <w:rsid w:val="00163DC9"/>
    <w:rsid w:val="0018613B"/>
    <w:rsid w:val="001F78FC"/>
    <w:rsid w:val="00202EEB"/>
    <w:rsid w:val="0028261A"/>
    <w:rsid w:val="002834F9"/>
    <w:rsid w:val="002E322F"/>
    <w:rsid w:val="002F43B4"/>
    <w:rsid w:val="0032203A"/>
    <w:rsid w:val="00383297"/>
    <w:rsid w:val="00386126"/>
    <w:rsid w:val="0039323E"/>
    <w:rsid w:val="003E1D28"/>
    <w:rsid w:val="003F294A"/>
    <w:rsid w:val="0041521F"/>
    <w:rsid w:val="004536A1"/>
    <w:rsid w:val="00463CE9"/>
    <w:rsid w:val="004A228E"/>
    <w:rsid w:val="004C6A0A"/>
    <w:rsid w:val="00506E23"/>
    <w:rsid w:val="00507BF0"/>
    <w:rsid w:val="00541A9A"/>
    <w:rsid w:val="005569EE"/>
    <w:rsid w:val="00557E8C"/>
    <w:rsid w:val="00572B7D"/>
    <w:rsid w:val="00573FCB"/>
    <w:rsid w:val="005B2926"/>
    <w:rsid w:val="005F4800"/>
    <w:rsid w:val="0060058C"/>
    <w:rsid w:val="00607229"/>
    <w:rsid w:val="006B1EDD"/>
    <w:rsid w:val="006B579A"/>
    <w:rsid w:val="006C1B5D"/>
    <w:rsid w:val="006E7372"/>
    <w:rsid w:val="00702AD3"/>
    <w:rsid w:val="0071029C"/>
    <w:rsid w:val="00711E16"/>
    <w:rsid w:val="007348E4"/>
    <w:rsid w:val="0074133B"/>
    <w:rsid w:val="007468A6"/>
    <w:rsid w:val="007952C2"/>
    <w:rsid w:val="0079765E"/>
    <w:rsid w:val="007A7DEB"/>
    <w:rsid w:val="007B4716"/>
    <w:rsid w:val="007D3CDE"/>
    <w:rsid w:val="007E5B1B"/>
    <w:rsid w:val="00822AD2"/>
    <w:rsid w:val="00864660"/>
    <w:rsid w:val="00886454"/>
    <w:rsid w:val="008B7C9D"/>
    <w:rsid w:val="008C780F"/>
    <w:rsid w:val="008D5D63"/>
    <w:rsid w:val="008F624B"/>
    <w:rsid w:val="0090507C"/>
    <w:rsid w:val="00931334"/>
    <w:rsid w:val="00975DCF"/>
    <w:rsid w:val="00995B2F"/>
    <w:rsid w:val="009E2700"/>
    <w:rsid w:val="00A05BBE"/>
    <w:rsid w:val="00A1651D"/>
    <w:rsid w:val="00A1796B"/>
    <w:rsid w:val="00A34B70"/>
    <w:rsid w:val="00A36B53"/>
    <w:rsid w:val="00A76397"/>
    <w:rsid w:val="00A76E17"/>
    <w:rsid w:val="00A87021"/>
    <w:rsid w:val="00AA7838"/>
    <w:rsid w:val="00AB292E"/>
    <w:rsid w:val="00AC3D54"/>
    <w:rsid w:val="00AD67CF"/>
    <w:rsid w:val="00B53E03"/>
    <w:rsid w:val="00B628B7"/>
    <w:rsid w:val="00B66FD9"/>
    <w:rsid w:val="00BE4CF4"/>
    <w:rsid w:val="00C05113"/>
    <w:rsid w:val="00C17AB0"/>
    <w:rsid w:val="00C431EB"/>
    <w:rsid w:val="00C6698B"/>
    <w:rsid w:val="00CC53DD"/>
    <w:rsid w:val="00CD2A8C"/>
    <w:rsid w:val="00CD6027"/>
    <w:rsid w:val="00CF7179"/>
    <w:rsid w:val="00D24603"/>
    <w:rsid w:val="00D257BD"/>
    <w:rsid w:val="00D30D64"/>
    <w:rsid w:val="00D3712A"/>
    <w:rsid w:val="00D45452"/>
    <w:rsid w:val="00D64FD9"/>
    <w:rsid w:val="00D91A0B"/>
    <w:rsid w:val="00D97B6D"/>
    <w:rsid w:val="00DA0B96"/>
    <w:rsid w:val="00DA25BA"/>
    <w:rsid w:val="00DD5E64"/>
    <w:rsid w:val="00DD6F13"/>
    <w:rsid w:val="00DF60FD"/>
    <w:rsid w:val="00E34C28"/>
    <w:rsid w:val="00E434F4"/>
    <w:rsid w:val="00E50232"/>
    <w:rsid w:val="00E51343"/>
    <w:rsid w:val="00E610F3"/>
    <w:rsid w:val="00EA710B"/>
    <w:rsid w:val="00EB1226"/>
    <w:rsid w:val="00EC7D21"/>
    <w:rsid w:val="00EF2B15"/>
    <w:rsid w:val="00F3525D"/>
    <w:rsid w:val="00F52981"/>
    <w:rsid w:val="00F92E05"/>
    <w:rsid w:val="0265965D"/>
    <w:rsid w:val="02B57F0A"/>
    <w:rsid w:val="05AD77B5"/>
    <w:rsid w:val="062E22D4"/>
    <w:rsid w:val="07949D45"/>
    <w:rsid w:val="0E6BA517"/>
    <w:rsid w:val="0F31F5B3"/>
    <w:rsid w:val="0F379EFE"/>
    <w:rsid w:val="0FA6D7A5"/>
    <w:rsid w:val="119BDC39"/>
    <w:rsid w:val="12D9DAC2"/>
    <w:rsid w:val="141C27C7"/>
    <w:rsid w:val="15184F05"/>
    <w:rsid w:val="16A73C18"/>
    <w:rsid w:val="16C3E32E"/>
    <w:rsid w:val="173C9AE5"/>
    <w:rsid w:val="18482770"/>
    <w:rsid w:val="18F61F57"/>
    <w:rsid w:val="1925276C"/>
    <w:rsid w:val="1B37D34A"/>
    <w:rsid w:val="1C172B57"/>
    <w:rsid w:val="1D0EDED6"/>
    <w:rsid w:val="1E0A9880"/>
    <w:rsid w:val="2008796E"/>
    <w:rsid w:val="220A7B55"/>
    <w:rsid w:val="2333F2A1"/>
    <w:rsid w:val="256474D9"/>
    <w:rsid w:val="25725876"/>
    <w:rsid w:val="266EEFB4"/>
    <w:rsid w:val="2681D28C"/>
    <w:rsid w:val="27250649"/>
    <w:rsid w:val="28A87386"/>
    <w:rsid w:val="28B55469"/>
    <w:rsid w:val="296FA29E"/>
    <w:rsid w:val="2A217131"/>
    <w:rsid w:val="2A300B95"/>
    <w:rsid w:val="2C88EE6C"/>
    <w:rsid w:val="2D4C236B"/>
    <w:rsid w:val="2EAD483F"/>
    <w:rsid w:val="313916E6"/>
    <w:rsid w:val="316B5900"/>
    <w:rsid w:val="32141632"/>
    <w:rsid w:val="32708E18"/>
    <w:rsid w:val="35E5254F"/>
    <w:rsid w:val="363AD440"/>
    <w:rsid w:val="36E99058"/>
    <w:rsid w:val="36F563A6"/>
    <w:rsid w:val="37CE834B"/>
    <w:rsid w:val="39D7FC99"/>
    <w:rsid w:val="3A74550A"/>
    <w:rsid w:val="3AD1C24F"/>
    <w:rsid w:val="3C4EBE31"/>
    <w:rsid w:val="3C7EC000"/>
    <w:rsid w:val="3FBBA0D2"/>
    <w:rsid w:val="425CCF94"/>
    <w:rsid w:val="43F5596F"/>
    <w:rsid w:val="44178CB5"/>
    <w:rsid w:val="44C60AD9"/>
    <w:rsid w:val="453FEC49"/>
    <w:rsid w:val="45B2814F"/>
    <w:rsid w:val="46693789"/>
    <w:rsid w:val="4848B08C"/>
    <w:rsid w:val="492BBDC5"/>
    <w:rsid w:val="492E7C4B"/>
    <w:rsid w:val="4ABA7F9E"/>
    <w:rsid w:val="4BCFF291"/>
    <w:rsid w:val="4D88840E"/>
    <w:rsid w:val="4F5D230F"/>
    <w:rsid w:val="4F745432"/>
    <w:rsid w:val="50B7B81F"/>
    <w:rsid w:val="50C8E606"/>
    <w:rsid w:val="51630167"/>
    <w:rsid w:val="51B80269"/>
    <w:rsid w:val="5225B657"/>
    <w:rsid w:val="52ADE4BE"/>
    <w:rsid w:val="5585E06F"/>
    <w:rsid w:val="567FB8A5"/>
    <w:rsid w:val="56B646A9"/>
    <w:rsid w:val="5AD456E6"/>
    <w:rsid w:val="5B8ED43A"/>
    <w:rsid w:val="5BA5AA66"/>
    <w:rsid w:val="5C1D8EC6"/>
    <w:rsid w:val="5CEDCB34"/>
    <w:rsid w:val="607A8026"/>
    <w:rsid w:val="607FC196"/>
    <w:rsid w:val="64C73C95"/>
    <w:rsid w:val="6711795C"/>
    <w:rsid w:val="67E6F075"/>
    <w:rsid w:val="687F1407"/>
    <w:rsid w:val="6AE2DD98"/>
    <w:rsid w:val="6AE92C8D"/>
    <w:rsid w:val="6BBFBFDC"/>
    <w:rsid w:val="6BC682CE"/>
    <w:rsid w:val="6BF8786E"/>
    <w:rsid w:val="6BFD7912"/>
    <w:rsid w:val="6C3B25E9"/>
    <w:rsid w:val="6D276A29"/>
    <w:rsid w:val="6DA6EC32"/>
    <w:rsid w:val="6E8481AD"/>
    <w:rsid w:val="6EF2EAAE"/>
    <w:rsid w:val="6F837D57"/>
    <w:rsid w:val="711718C1"/>
    <w:rsid w:val="71985A26"/>
    <w:rsid w:val="719BDA5E"/>
    <w:rsid w:val="71B959A2"/>
    <w:rsid w:val="72A4CD90"/>
    <w:rsid w:val="74F092EE"/>
    <w:rsid w:val="74FA9F32"/>
    <w:rsid w:val="76A3B73A"/>
    <w:rsid w:val="76A605D3"/>
    <w:rsid w:val="77D1E06E"/>
    <w:rsid w:val="784E1AC5"/>
    <w:rsid w:val="79397DEC"/>
    <w:rsid w:val="7AAF8DCD"/>
    <w:rsid w:val="7ADB849F"/>
    <w:rsid w:val="7F94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DDA4"/>
  <w15:chartTrackingRefBased/>
  <w15:docId w15:val="{FFC66DC8-6526-4C2F-A333-EE9DB3FE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F720-EF20-423A-95B5-532355A2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Santamaria</dc:creator>
  <cp:keywords/>
  <dc:description/>
  <cp:lastModifiedBy>Scott C</cp:lastModifiedBy>
  <cp:revision>2</cp:revision>
  <dcterms:created xsi:type="dcterms:W3CDTF">2025-07-01T16:46:00Z</dcterms:created>
  <dcterms:modified xsi:type="dcterms:W3CDTF">2025-07-01T16:46:00Z</dcterms:modified>
</cp:coreProperties>
</file>